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</w:t>
      </w:r>
      <w:r w:rsidDel="00000000" w:rsidR="00000000" w:rsidRPr="00000000">
        <w:rPr>
          <w:i w:val="1"/>
          <w:rtl w:val="0"/>
        </w:rPr>
        <w:t xml:space="preserve">anto scritto per il Campo costruzione Claudio e Bruno in Val Formazza, organizzato nell’estate del 1992, a cui parteciparono molti ragazzi che avevano fatto i quattro mesi in missione l’estate precedente.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i w:val="1"/>
          <w:rtl w:val="0"/>
        </w:rPr>
        <w:t xml:space="preserve">Nelle strofe viene descritta la fatica come strumento per cercare nella vita le cose più vere ed importanti, camminando fianco a fianco e facendo gruppo insieme.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